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8D3" w:rsidRPr="006303E7" w:rsidRDefault="00A548D3" w:rsidP="00A548D3">
      <w:pPr>
        <w:spacing w:after="0" w:line="240" w:lineRule="auto"/>
        <w:jc w:val="center"/>
        <w:rPr>
          <w:rFonts w:ascii="TH SarabunIT๙" w:eastAsia="Times New Roman" w:hAnsi="TH SarabunIT๙" w:cs="TH SarabunIT๙"/>
          <w:sz w:val="36"/>
          <w:szCs w:val="36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บันทึกสถิติการไกล่เกลี่ยข้อพิพาท</w:t>
      </w:r>
    </w:p>
    <w:p w:rsidR="00A548D3" w:rsidRPr="006303E7" w:rsidRDefault="00A548D3" w:rsidP="00A548D3">
      <w:pPr>
        <w:spacing w:after="0" w:line="240" w:lineRule="auto"/>
        <w:jc w:val="center"/>
        <w:rPr>
          <w:rFonts w:ascii="TH SarabunIT๙" w:eastAsia="Times New Roman" w:hAnsi="TH SarabunIT๙" w:cs="TH SarabunIT๙"/>
          <w:sz w:val="34"/>
          <w:szCs w:val="34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4"/>
          <w:szCs w:val="34"/>
          <w:cs/>
        </w:rPr>
        <w:t>ศูนย์ไกล่เกลี่ยข้อพิพาทภาคประชาชนประจำสถานีตำรวจ</w:t>
      </w:r>
      <w:r w:rsidRPr="005633C5">
        <w:rPr>
          <w:rFonts w:ascii="TH SarabunIT๙" w:eastAsia="Times New Roman" w:hAnsi="TH SarabunIT๙" w:cs="TH SarabunIT๙" w:hint="cs"/>
          <w:b/>
          <w:bCs/>
          <w:color w:val="000000"/>
          <w:sz w:val="34"/>
          <w:szCs w:val="34"/>
          <w:cs/>
        </w:rPr>
        <w:t>ภูธรแสนสุข</w:t>
      </w:r>
    </w:p>
    <w:p w:rsidR="00A548D3" w:rsidRPr="006303E7" w:rsidRDefault="00A548D3" w:rsidP="00A548D3">
      <w:pPr>
        <w:spacing w:after="0" w:line="240" w:lineRule="auto"/>
        <w:jc w:val="center"/>
        <w:rPr>
          <w:rFonts w:ascii="TH SarabunIT๙" w:eastAsia="Times New Roman" w:hAnsi="TH SarabunIT๙" w:cs="TH SarabunIT๙"/>
          <w:sz w:val="34"/>
          <w:szCs w:val="34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4"/>
          <w:szCs w:val="34"/>
          <w:cs/>
        </w:rPr>
        <w:t>ประจำเดือน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4"/>
          <w:szCs w:val="34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4"/>
          <w:szCs w:val="34"/>
          <w:cs/>
        </w:rPr>
        <w:t>เมษายน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4"/>
          <w:szCs w:val="34"/>
          <w:cs/>
        </w:rPr>
        <w:t xml:space="preserve"> พ.ศ.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4"/>
          <w:szCs w:val="34"/>
        </w:rPr>
        <w:t>2569</w:t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1.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คดีที่รับทั้งหมด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  </w:t>
      </w:r>
      <w:proofErr w:type="gramStart"/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จำนวน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7345FD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114</w:t>
      </w:r>
      <w:proofErr w:type="gramEnd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</w:t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  1.1.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คดีอาญา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   </w:t>
      </w:r>
      <w:proofErr w:type="gramStart"/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จำนวน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7345FD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113</w:t>
      </w:r>
      <w:proofErr w:type="gramEnd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</w:t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  1.2.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คดีจราจร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  </w:t>
      </w:r>
      <w:proofErr w:type="gramStart"/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จำนวน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1</w:t>
      </w:r>
      <w:proofErr w:type="gramEnd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คดี</w:t>
      </w:r>
    </w:p>
    <w:p w:rsidR="00A548D3" w:rsidRPr="005633C5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2.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คดีที่อยู่ในหลักเกณฑ์สามารถไกล่เกลี่ยได้ตาม พ.ร.บ.การไกล่เกลี่ยข้อพิพาท พ.ศ.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2562            </w:t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633C5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จำนวน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-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คดี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  2.1.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คดีอาญา (ทั้งหมดหมวด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และหมวด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5)                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-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</w:t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  2.2.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คดีจราจร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                                                     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-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คดี</w:t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3.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คดีแพ่ง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             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จำนวน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-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คดี</w:t>
      </w:r>
    </w:p>
    <w:p w:rsidR="00A548D3" w:rsidRPr="005633C5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4.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คดีที่รับเข้าสู่ระบบการไกล่เกลี่ยตาม พ.ร.บ.การไกล่เกลี่ยข้อพิพาท พ.ศ.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2562</w:t>
      </w:r>
      <w:r w:rsidRPr="005633C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(</w:t>
      </w:r>
      <w:r w:rsidRPr="005633C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คดีตาม</w:t>
      </w:r>
      <w:r w:rsidRPr="005633C5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ข้อ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5633C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+3)       </w:t>
      </w:r>
      <w:r w:rsidRPr="005633C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5633C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จำนวน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-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คดี</w:t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5.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คดีทั้งหมดที่ไกล่เกลี่ยสำเร็จ </w:t>
      </w:r>
      <w:proofErr w:type="gramStart"/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จำนวน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-</w:t>
      </w:r>
      <w:proofErr w:type="gramEnd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 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6.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คดีทั้งหมดที่ไกล่เกลี่ยไม่สำเร็จ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จำนวน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-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</w:t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  5.1.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คดีอาญา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 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จำนวน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-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             </w:t>
      </w:r>
      <w:r w:rsidRPr="005633C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6.1.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คดีอาญา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   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-   </w:t>
      </w:r>
      <w:r w:rsidRPr="005633C5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คดี</w:t>
      </w:r>
      <w:r w:rsidRPr="005633C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  5.2.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คดีจราจร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 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-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              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6.2.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คดีจราจร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    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-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</w:t>
      </w:r>
      <w:r w:rsidRPr="005633C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:rsidR="00A548D3" w:rsidRPr="006303E7" w:rsidRDefault="00A548D3" w:rsidP="00A548D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  5.3.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คดีแพ่ง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   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-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              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6.3.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คดีแพ่ง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     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-   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คดี</w:t>
      </w:r>
      <w:r w:rsidRPr="006303E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  </w:t>
      </w:r>
    </w:p>
    <w:p w:rsidR="00A548D3" w:rsidRDefault="00A548D3" w:rsidP="00A548D3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A548D3" w:rsidRDefault="00A548D3" w:rsidP="00A548D3">
      <w:pPr>
        <w:spacing w:line="240" w:lineRule="auto"/>
        <w:jc w:val="both"/>
        <w:rPr>
          <w:rFonts w:ascii="TH SarabunIT๙" w:eastAsia="Times New Roman" w:hAnsi="TH SarabunIT๙" w:cs="TH SarabunIT๙"/>
          <w:sz w:val="28"/>
        </w:rPr>
      </w:pPr>
    </w:p>
    <w:p w:rsidR="00A548D3" w:rsidRDefault="00A548D3" w:rsidP="00A548D3">
      <w:pPr>
        <w:rPr>
          <w:rFonts w:ascii="TH SarabunIT๙" w:eastAsia="Times New Roman" w:hAnsi="TH SarabunIT๙" w:cs="TH SarabunIT๙"/>
          <w:sz w:val="28"/>
        </w:rPr>
      </w:pPr>
    </w:p>
    <w:p w:rsidR="00A548D3" w:rsidRPr="00352B3B" w:rsidRDefault="00A548D3" w:rsidP="00A548D3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352B3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47911CF3" wp14:editId="25106EEB">
            <wp:simplePos x="0" y="0"/>
            <wp:positionH relativeFrom="column">
              <wp:posOffset>2592070</wp:posOffset>
            </wp:positionH>
            <wp:positionV relativeFrom="paragraph">
              <wp:posOffset>96520</wp:posOffset>
            </wp:positionV>
            <wp:extent cx="1207135" cy="76200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34471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985" b="89866" l="9912" r="93523">
                                  <a14:foregroundMark x1="34740" y1="39940" x2="34740" y2="39940"/>
                                  <a14:foregroundMark x1="57998" y1="16095" x2="57998" y2="16095"/>
                                  <a14:foregroundMark x1="55152" y1="18927" x2="64181" y2="10581"/>
                                  <a14:foregroundMark x1="83219" y1="46200" x2="93523" y2="38301"/>
                                  <a14:foregroundMark x1="33366" y1="79434" x2="33857" y2="84054"/>
                                  <a14:backgroundMark x1="39254" y1="65574" x2="39254" y2="65574"/>
                                  <a14:backgroundMark x1="38567" y1="70343" x2="38567" y2="70343"/>
                                  <a14:backgroundMark x1="48184" y1="80477" x2="48184" y2="80477"/>
                                  <a14:backgroundMark x1="50049" y1="67809" x2="50049" y2="67809"/>
                                  <a14:backgroundMark x1="27282" y1="84501" x2="27282" y2="84501"/>
                                  <a14:backgroundMark x1="52306" y1="70939" x2="52306" y2="70939"/>
                                  <a14:backgroundMark x1="52993" y1="72131" x2="52306" y2="71982"/>
                                  <a14:backgroundMark x1="54661" y1="74963" x2="54661" y2="74963"/>
                                  <a14:backgroundMark x1="50834" y1="71237" x2="50834" y2="71237"/>
                                  <a14:backgroundMark x1="52993" y1="68703" x2="52993" y2="6870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3" t="6250" b="10417"/>
                    <a:stretch/>
                  </pic:blipFill>
                  <pic:spPr bwMode="auto">
                    <a:xfrm>
                      <a:off x="0" y="0"/>
                      <a:ext cx="1207135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color w:val="000000"/>
          <w:sz w:val="34"/>
          <w:szCs w:val="34"/>
        </w:rPr>
        <w:t xml:space="preserve">          </w:t>
      </w:r>
      <w:r w:rsidRPr="00352B3B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>ตรวจแล้วถูกต้อง</w:t>
      </w:r>
    </w:p>
    <w:p w:rsidR="00A548D3" w:rsidRPr="00352B3B" w:rsidRDefault="00A548D3" w:rsidP="00A548D3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</w:p>
    <w:p w:rsidR="00A548D3" w:rsidRPr="00352B3B" w:rsidRDefault="00A548D3" w:rsidP="00A548D3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  <w:t xml:space="preserve"> </w:t>
      </w:r>
      <w:r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 xml:space="preserve">   </w:t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 xml:space="preserve">    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ร.ต.ต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352B3B">
        <w:rPr>
          <w:rFonts w:ascii="TH SarabunIT๙" w:hAnsi="TH SarabunIT๙" w:cs="TH SarabunIT๙"/>
        </w:rPr>
        <w:t xml:space="preserve">   </w:t>
      </w:r>
    </w:p>
    <w:p w:rsidR="00A548D3" w:rsidRPr="00352B3B" w:rsidRDefault="00A548D3" w:rsidP="00A548D3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</w:rPr>
        <w:t>(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ธนายุทธ</w:t>
      </w:r>
      <w:proofErr w:type="spellEnd"/>
      <w:proofErr w:type="gramStart"/>
      <w:r w:rsidRPr="00352B3B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เจียนมะเริง</w:t>
      </w:r>
      <w:proofErr w:type="gram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:rsidR="00A548D3" w:rsidRPr="00352B3B" w:rsidRDefault="00A548D3" w:rsidP="00A548D3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รอง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สว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.(ป.)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.แสนสุข</w:t>
      </w:r>
    </w:p>
    <w:p w:rsidR="00A548D3" w:rsidRDefault="00A548D3" w:rsidP="00A548D3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ทำหน้าที่ธุรการงานคดี</w:t>
      </w:r>
    </w:p>
    <w:p w:rsidR="005633C5" w:rsidRDefault="005633C5" w:rsidP="005633C5">
      <w:pPr>
        <w:jc w:val="center"/>
        <w:rPr>
          <w:rFonts w:ascii="TH SarabunIT๙" w:eastAsia="Times New Roman" w:hAnsi="TH SarabunIT๙" w:cs="TH SarabunIT๙"/>
          <w:sz w:val="28"/>
        </w:rPr>
      </w:pPr>
    </w:p>
    <w:p w:rsidR="00A548D3" w:rsidRDefault="00A548D3" w:rsidP="005633C5">
      <w:pPr>
        <w:jc w:val="center"/>
        <w:rPr>
          <w:rFonts w:ascii="TH SarabunIT๙" w:eastAsia="Times New Roman" w:hAnsi="TH SarabunIT๙" w:cs="TH SarabunIT๙"/>
          <w:sz w:val="28"/>
        </w:rPr>
      </w:pPr>
    </w:p>
    <w:p w:rsidR="00A548D3" w:rsidRDefault="00A548D3" w:rsidP="005633C5">
      <w:pPr>
        <w:jc w:val="center"/>
        <w:rPr>
          <w:rFonts w:ascii="TH SarabunIT๙" w:eastAsia="Times New Roman" w:hAnsi="TH SarabunIT๙" w:cs="TH SarabunIT๙"/>
          <w:sz w:val="28"/>
        </w:rPr>
      </w:pPr>
    </w:p>
    <w:p w:rsidR="00A548D3" w:rsidRDefault="00A548D3" w:rsidP="005633C5">
      <w:pPr>
        <w:jc w:val="center"/>
        <w:rPr>
          <w:rFonts w:ascii="TH SarabunIT๙" w:eastAsia="Times New Roman" w:hAnsi="TH SarabunIT๙" w:cs="TH SarabunIT๙"/>
          <w:sz w:val="28"/>
        </w:rPr>
      </w:pPr>
    </w:p>
    <w:p w:rsidR="00A548D3" w:rsidRDefault="00A548D3" w:rsidP="005633C5">
      <w:pPr>
        <w:jc w:val="center"/>
        <w:rPr>
          <w:rFonts w:ascii="TH SarabunIT๙" w:eastAsia="Times New Roman" w:hAnsi="TH SarabunIT๙" w:cs="TH SarabunIT๙"/>
          <w:sz w:val="28"/>
        </w:rPr>
      </w:pPr>
    </w:p>
    <w:p w:rsidR="00A548D3" w:rsidRDefault="00A548D3" w:rsidP="005633C5">
      <w:pPr>
        <w:jc w:val="center"/>
        <w:rPr>
          <w:rFonts w:ascii="TH SarabunIT๙" w:eastAsia="Times New Roman" w:hAnsi="TH SarabunIT๙" w:cs="TH SarabunIT๙"/>
          <w:sz w:val="28"/>
        </w:rPr>
      </w:pPr>
    </w:p>
    <w:p w:rsidR="00A548D3" w:rsidRDefault="00A548D3" w:rsidP="005633C5">
      <w:pPr>
        <w:jc w:val="center"/>
        <w:rPr>
          <w:rFonts w:ascii="TH SarabunIT๙" w:eastAsia="Times New Roman" w:hAnsi="TH SarabunIT๙" w:cs="TH SarabunIT๙"/>
          <w:sz w:val="28"/>
        </w:rPr>
      </w:pPr>
    </w:p>
    <w:p w:rsidR="00A548D3" w:rsidRDefault="00A548D3" w:rsidP="005633C5">
      <w:pPr>
        <w:jc w:val="center"/>
        <w:rPr>
          <w:rFonts w:ascii="TH SarabunIT๙" w:eastAsia="Times New Roman" w:hAnsi="TH SarabunIT๙" w:cs="TH SarabunIT๙"/>
          <w:sz w:val="28"/>
        </w:rPr>
      </w:pPr>
      <w:bookmarkStart w:id="0" w:name="_GoBack"/>
      <w:bookmarkEnd w:id="0"/>
    </w:p>
    <w:sectPr w:rsidR="00A548D3" w:rsidSect="005F3060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B6"/>
    <w:rsid w:val="00081849"/>
    <w:rsid w:val="00113AF6"/>
    <w:rsid w:val="00185276"/>
    <w:rsid w:val="00304612"/>
    <w:rsid w:val="0031032A"/>
    <w:rsid w:val="00352B3B"/>
    <w:rsid w:val="005633C5"/>
    <w:rsid w:val="005F2C4A"/>
    <w:rsid w:val="005F3060"/>
    <w:rsid w:val="006303E7"/>
    <w:rsid w:val="006A7DB5"/>
    <w:rsid w:val="007345FD"/>
    <w:rsid w:val="007A2288"/>
    <w:rsid w:val="007B0D78"/>
    <w:rsid w:val="007E64B6"/>
    <w:rsid w:val="00816A03"/>
    <w:rsid w:val="00823FE5"/>
    <w:rsid w:val="00897D82"/>
    <w:rsid w:val="009300ED"/>
    <w:rsid w:val="009B01D6"/>
    <w:rsid w:val="009C31DE"/>
    <w:rsid w:val="009C56D5"/>
    <w:rsid w:val="00A548D3"/>
    <w:rsid w:val="00CF39A3"/>
    <w:rsid w:val="00DD1252"/>
    <w:rsid w:val="00ED5DD2"/>
    <w:rsid w:val="00E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4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5F3060"/>
  </w:style>
  <w:style w:type="paragraph" w:styleId="a4">
    <w:name w:val="Balloon Text"/>
    <w:basedOn w:val="a"/>
    <w:link w:val="a5"/>
    <w:uiPriority w:val="99"/>
    <w:semiHidden/>
    <w:unhideWhenUsed/>
    <w:rsid w:val="005F30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F306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4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5F3060"/>
  </w:style>
  <w:style w:type="paragraph" w:styleId="a4">
    <w:name w:val="Balloon Text"/>
    <w:basedOn w:val="a"/>
    <w:link w:val="a5"/>
    <w:uiPriority w:val="99"/>
    <w:semiHidden/>
    <w:unhideWhenUsed/>
    <w:rsid w:val="005F30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F306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229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59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01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829A7-CFDF-4E75-9D75-ABE8E076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dcterms:created xsi:type="dcterms:W3CDTF">2026-06-24T04:06:00Z</dcterms:created>
  <dcterms:modified xsi:type="dcterms:W3CDTF">2026-06-24T04:09:00Z</dcterms:modified>
</cp:coreProperties>
</file>